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D9" w:rsidRDefault="006114D9" w:rsidP="001E5EBA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6114D9" w:rsidRPr="003C49C3" w:rsidTr="00343E4E">
        <w:tc>
          <w:tcPr>
            <w:tcW w:w="4361" w:type="dxa"/>
            <w:shd w:val="clear" w:color="auto" w:fill="auto"/>
          </w:tcPr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6114D9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</w:tcPr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114D9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49C3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6114D9" w:rsidRPr="00C00D48" w:rsidRDefault="006114D9" w:rsidP="006114D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C00D48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>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C00D48">
        <w:rPr>
          <w:rFonts w:ascii="Times New Roman" w:hAnsi="Times New Roman"/>
          <w:b/>
          <w:bCs/>
          <w:sz w:val="28"/>
          <w:szCs w:val="28"/>
        </w:rPr>
        <w:t xml:space="preserve"> ДЕПУТАТОВ МУНИЦИПАЛЬНОГО ОБРАЗОВАНИЯ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ГЛАЗОВСКИЙ РАЙОН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УДМУРТСКОЙ РЕСПУБЛИКИ» </w:t>
      </w:r>
    </w:p>
    <w:p w:rsidR="006114D9" w:rsidRDefault="006114D9" w:rsidP="00E22324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114D9" w:rsidRDefault="004119ED" w:rsidP="001E5E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 внесении изменений в</w:t>
      </w:r>
      <w:r w:rsidR="006114D9" w:rsidRPr="00CC27B4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Положени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="006114D9" w:rsidRPr="00CC27B4">
        <w:rPr>
          <w:rFonts w:ascii="Times New Roman" w:hAnsi="Times New Roman"/>
          <w:b/>
          <w:bCs/>
          <w:color w:val="000000"/>
          <w:sz w:val="24"/>
          <w:szCs w:val="24"/>
        </w:rPr>
        <w:t xml:space="preserve"> о муниципальном земельном контроле </w:t>
      </w:r>
      <w:r w:rsidR="006114D9">
        <w:rPr>
          <w:rFonts w:ascii="Times New Roman" w:hAnsi="Times New Roman"/>
          <w:b/>
          <w:bCs/>
          <w:color w:val="000000"/>
          <w:sz w:val="24"/>
          <w:szCs w:val="24"/>
        </w:rPr>
        <w:t>на территории</w:t>
      </w:r>
      <w:r w:rsidR="006114D9" w:rsidRPr="00CC27B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114D9" w:rsidRPr="00CC27B4">
        <w:rPr>
          <w:rFonts w:ascii="Times New Roman" w:hAnsi="Times New Roman"/>
          <w:b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</w:p>
    <w:p w:rsidR="001E5EBA" w:rsidRPr="00CC27B4" w:rsidRDefault="001E5EBA" w:rsidP="001E5E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14D9" w:rsidRPr="00CC27B4" w:rsidRDefault="006114D9" w:rsidP="006114D9">
      <w:pPr>
        <w:tabs>
          <w:tab w:val="left" w:pos="64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Принято </w:t>
      </w:r>
      <w:r w:rsidRPr="00CC27B4">
        <w:rPr>
          <w:rFonts w:ascii="Times New Roman" w:hAnsi="Times New Roman"/>
          <w:sz w:val="24"/>
          <w:szCs w:val="24"/>
        </w:rPr>
        <w:tab/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Советом депутатов муниципального образования 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«Муниципальный округ Глазовский район                                        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Удмуртской Республики» первого созыва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CC27B4">
        <w:rPr>
          <w:rFonts w:ascii="Times New Roman" w:hAnsi="Times New Roman"/>
          <w:sz w:val="24"/>
          <w:szCs w:val="24"/>
        </w:rPr>
        <w:t xml:space="preserve"> __ </w:t>
      </w:r>
      <w:r w:rsidR="00C10C70">
        <w:rPr>
          <w:rFonts w:ascii="Times New Roman" w:hAnsi="Times New Roman"/>
          <w:sz w:val="24"/>
          <w:szCs w:val="24"/>
        </w:rPr>
        <w:t>февраля</w:t>
      </w:r>
      <w:r w:rsidRPr="00CC27B4">
        <w:rPr>
          <w:rFonts w:ascii="Times New Roman" w:hAnsi="Times New Roman"/>
          <w:sz w:val="24"/>
          <w:szCs w:val="24"/>
        </w:rPr>
        <w:t xml:space="preserve"> 202</w:t>
      </w:r>
      <w:r w:rsidR="00C10C70">
        <w:rPr>
          <w:rFonts w:ascii="Times New Roman" w:hAnsi="Times New Roman"/>
          <w:sz w:val="24"/>
          <w:szCs w:val="24"/>
        </w:rPr>
        <w:t>2</w:t>
      </w:r>
      <w:r w:rsidRPr="00CC27B4">
        <w:rPr>
          <w:rFonts w:ascii="Times New Roman" w:hAnsi="Times New Roman"/>
          <w:sz w:val="24"/>
          <w:szCs w:val="24"/>
        </w:rPr>
        <w:t xml:space="preserve"> года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EBA" w:rsidRDefault="001E5EBA" w:rsidP="001E5E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14D9" w:rsidRPr="00CB3601" w:rsidRDefault="006114D9" w:rsidP="001E5E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B3601">
        <w:rPr>
          <w:rFonts w:ascii="Times New Roman" w:hAnsi="Times New Roman"/>
          <w:color w:val="000000"/>
          <w:sz w:val="24"/>
          <w:szCs w:val="24"/>
        </w:rPr>
        <w:t>В соответствии со статьей 72 Земельного кодекса Российской Федерации,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 xml:space="preserve"> пунктом 1 части 1 статьи 57 </w:t>
      </w:r>
      <w:r w:rsidRPr="00CB3601">
        <w:rPr>
          <w:rFonts w:ascii="Times New Roman" w:hAnsi="Times New Roman"/>
          <w:color w:val="000000"/>
          <w:sz w:val="24"/>
          <w:szCs w:val="24"/>
        </w:rPr>
        <w:t>Федеральн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>ого</w:t>
      </w:r>
      <w:r w:rsidRPr="00CB3601">
        <w:rPr>
          <w:rFonts w:ascii="Times New Roman" w:hAnsi="Times New Roman"/>
          <w:color w:val="000000"/>
          <w:sz w:val="24"/>
          <w:szCs w:val="24"/>
        </w:rPr>
        <w:t xml:space="preserve"> закон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>а</w:t>
      </w:r>
      <w:r w:rsidR="009B42B8">
        <w:rPr>
          <w:rFonts w:ascii="Times New Roman" w:hAnsi="Times New Roman"/>
          <w:color w:val="000000"/>
          <w:sz w:val="24"/>
          <w:szCs w:val="24"/>
        </w:rPr>
        <w:t xml:space="preserve"> от 31.07.2020 №</w:t>
      </w:r>
      <w:r w:rsidRPr="00CB3601">
        <w:rPr>
          <w:rFonts w:ascii="Times New Roman" w:hAnsi="Times New Roman"/>
          <w:color w:val="000000"/>
          <w:sz w:val="24"/>
          <w:szCs w:val="24"/>
        </w:rPr>
        <w:t>248-ФЗ «О государственном контроле (надзоре) и муниципальном контроле в Российской Федерации», Уставом</w:t>
      </w:r>
      <w:r w:rsidRPr="00CB3601">
        <w:rPr>
          <w:rFonts w:ascii="Times New Roman" w:hAnsi="Times New Roman"/>
          <w:sz w:val="24"/>
          <w:szCs w:val="24"/>
        </w:rPr>
        <w:t xml:space="preserve"> муниципального образования «Муниципальный округ Глазовский район Удмуртской Республики»</w:t>
      </w:r>
      <w:r w:rsidR="009B42B8">
        <w:rPr>
          <w:rFonts w:ascii="Times New Roman" w:hAnsi="Times New Roman"/>
          <w:sz w:val="24"/>
          <w:szCs w:val="24"/>
        </w:rPr>
        <w:t>,</w:t>
      </w:r>
      <w:r w:rsidR="00DC4BBE">
        <w:rPr>
          <w:rFonts w:ascii="Times New Roman" w:hAnsi="Times New Roman"/>
          <w:sz w:val="24"/>
          <w:szCs w:val="24"/>
        </w:rPr>
        <w:t xml:space="preserve"> </w:t>
      </w:r>
      <w:r w:rsidRPr="009B42B8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</w:t>
      </w:r>
      <w:r w:rsidR="001E5EBA">
        <w:rPr>
          <w:rFonts w:ascii="Times New Roman" w:hAnsi="Times New Roman"/>
          <w:b/>
          <w:sz w:val="24"/>
          <w:szCs w:val="24"/>
        </w:rPr>
        <w:t xml:space="preserve"> </w:t>
      </w:r>
      <w:r w:rsidR="009B42B8">
        <w:rPr>
          <w:rFonts w:ascii="Times New Roman" w:hAnsi="Times New Roman"/>
          <w:b/>
          <w:color w:val="000000"/>
          <w:sz w:val="24"/>
          <w:szCs w:val="24"/>
        </w:rPr>
        <w:t>РЕШИЛ</w:t>
      </w:r>
      <w:r w:rsidRPr="00CB3601">
        <w:rPr>
          <w:rFonts w:ascii="Times New Roman" w:hAnsi="Times New Roman"/>
          <w:b/>
          <w:sz w:val="24"/>
          <w:szCs w:val="24"/>
        </w:rPr>
        <w:t>:</w:t>
      </w:r>
    </w:p>
    <w:p w:rsidR="004119ED" w:rsidRPr="00CB3601" w:rsidRDefault="006114D9" w:rsidP="001E5E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360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 xml:space="preserve">Внести в Положение о муниципальном земельном контроле на территории </w:t>
      </w:r>
      <w:r w:rsidR="004119ED" w:rsidRPr="00CB3601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Республики», утвержденное решением Совета депутатов муниципального образования «Муниципальный округ Глазовский район Удмуртской Республики» от 02.12.2021 года</w:t>
      </w:r>
      <w:r w:rsidR="001E5EBA">
        <w:rPr>
          <w:rFonts w:ascii="Times New Roman" w:hAnsi="Times New Roman"/>
          <w:sz w:val="24"/>
          <w:szCs w:val="24"/>
        </w:rPr>
        <w:t xml:space="preserve"> №</w:t>
      </w:r>
      <w:r w:rsidR="00D44443">
        <w:rPr>
          <w:rFonts w:ascii="Times New Roman" w:hAnsi="Times New Roman"/>
          <w:sz w:val="24"/>
          <w:szCs w:val="24"/>
        </w:rPr>
        <w:t>74</w:t>
      </w:r>
      <w:r w:rsidR="004119ED" w:rsidRPr="00CB3601">
        <w:rPr>
          <w:rFonts w:ascii="Times New Roman" w:hAnsi="Times New Roman"/>
          <w:sz w:val="24"/>
          <w:szCs w:val="24"/>
        </w:rPr>
        <w:t>, следующие изменения:</w:t>
      </w:r>
    </w:p>
    <w:p w:rsidR="001E5EBA" w:rsidRDefault="001E5EBA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3177" w:rsidRPr="00CB3601" w:rsidRDefault="001E3177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360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E5EB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B3601">
        <w:rPr>
          <w:rFonts w:ascii="Times New Roman" w:hAnsi="Times New Roman" w:cs="Times New Roman"/>
          <w:color w:val="000000"/>
          <w:sz w:val="24"/>
          <w:szCs w:val="24"/>
        </w:rPr>
        <w:t>Подпункт 1</w:t>
      </w:r>
      <w:r w:rsidR="00CB3601" w:rsidRPr="00CB3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3601">
        <w:rPr>
          <w:rFonts w:ascii="Times New Roman" w:hAnsi="Times New Roman" w:cs="Times New Roman"/>
          <w:color w:val="000000"/>
          <w:sz w:val="24"/>
          <w:szCs w:val="24"/>
        </w:rPr>
        <w:t>пункта 4.8. изложить в следующей редакции:</w:t>
      </w:r>
    </w:p>
    <w:p w:rsidR="001E3177" w:rsidRPr="00CB3601" w:rsidRDefault="001E3177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601">
        <w:rPr>
          <w:rFonts w:ascii="Times New Roman" w:hAnsi="Times New Roman" w:cs="Times New Roman"/>
          <w:color w:val="000000"/>
          <w:sz w:val="24"/>
          <w:szCs w:val="24"/>
        </w:rPr>
        <w:t>«4.8. Основанием для проведения контрольных мероприятий, проводимых с взаимодействием с контролируемыми лицами, является:</w:t>
      </w:r>
    </w:p>
    <w:p w:rsidR="001E3177" w:rsidRPr="00DD0BA2" w:rsidRDefault="001E3177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3601"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CB3601">
        <w:rPr>
          <w:rFonts w:ascii="Times New Roman" w:hAnsi="Times New Roman" w:cs="Times New Roman"/>
          <w:color w:val="000000"/>
          <w:sz w:val="24"/>
          <w:szCs w:val="24"/>
        </w:rPr>
        <w:t xml:space="preserve"> лиц либо выявление соответствия объекта контроля параметрам, утвержденным индикаторам риска нарушения обязательных требований, или отклонения объекта контроля от таких параметров</w:t>
      </w:r>
      <w:r w:rsidR="00CB3601" w:rsidRPr="00CB3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3601" w:rsidRPr="00DD0BA2">
        <w:rPr>
          <w:rFonts w:ascii="Times New Roman" w:hAnsi="Times New Roman" w:cs="Times New Roman"/>
          <w:color w:val="000000"/>
          <w:sz w:val="24"/>
          <w:szCs w:val="24"/>
        </w:rPr>
        <w:t xml:space="preserve">(Приложение № </w:t>
      </w:r>
      <w:r w:rsidR="00F17645" w:rsidRPr="00DD0BA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D0BA2" w:rsidRPr="00DD0BA2">
        <w:rPr>
          <w:rFonts w:ascii="Times New Roman" w:hAnsi="Times New Roman"/>
          <w:color w:val="000000"/>
          <w:sz w:val="24"/>
          <w:szCs w:val="24"/>
        </w:rPr>
        <w:t xml:space="preserve"> к настоящему положению</w:t>
      </w:r>
      <w:r w:rsidR="00CB3601" w:rsidRPr="00DD0BA2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Pr="00DD0BA2">
        <w:rPr>
          <w:rFonts w:ascii="Times New Roman" w:hAnsi="Times New Roman" w:cs="Times New Roman"/>
          <w:color w:val="000000"/>
          <w:sz w:val="24"/>
          <w:szCs w:val="24"/>
        </w:rPr>
        <w:t>.»</w:t>
      </w:r>
      <w:proofErr w:type="gramEnd"/>
      <w:r w:rsidRPr="00DD0B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B3601" w:rsidRPr="00CB3601" w:rsidRDefault="001E5EBA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="00CB3601" w:rsidRPr="00CB3601">
        <w:rPr>
          <w:rFonts w:ascii="Times New Roman" w:hAnsi="Times New Roman"/>
          <w:color w:val="000000"/>
          <w:sz w:val="24"/>
          <w:szCs w:val="24"/>
        </w:rPr>
        <w:t xml:space="preserve">2. Дополнить Приложение № </w:t>
      </w:r>
      <w:r w:rsidR="00F17645">
        <w:rPr>
          <w:rFonts w:ascii="Times New Roman" w:hAnsi="Times New Roman"/>
          <w:color w:val="000000"/>
          <w:sz w:val="24"/>
          <w:szCs w:val="24"/>
        </w:rPr>
        <w:t>2</w:t>
      </w:r>
      <w:r w:rsidR="00CB3601" w:rsidRPr="00CB3601">
        <w:rPr>
          <w:rFonts w:ascii="Times New Roman" w:hAnsi="Times New Roman"/>
          <w:color w:val="000000"/>
          <w:sz w:val="24"/>
          <w:szCs w:val="24"/>
        </w:rPr>
        <w:t xml:space="preserve"> согласно Приложению.</w:t>
      </w:r>
    </w:p>
    <w:p w:rsidR="001E5EBA" w:rsidRDefault="001E5EBA" w:rsidP="001E5EB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14D9" w:rsidRPr="00CB3601" w:rsidRDefault="001E5EBA" w:rsidP="001E5EB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 w:rsidR="006114D9" w:rsidRPr="00CB3601">
        <w:rPr>
          <w:rFonts w:ascii="Times New Roman" w:hAnsi="Times New Roman"/>
          <w:color w:val="000000"/>
          <w:sz w:val="24"/>
          <w:szCs w:val="24"/>
        </w:rPr>
        <w:t xml:space="preserve">. Настоящее решение вступает в силу со дня </w:t>
      </w:r>
      <w:r w:rsidR="00CB3601" w:rsidRPr="00CB3601">
        <w:rPr>
          <w:rFonts w:ascii="Times New Roman" w:hAnsi="Times New Roman"/>
          <w:color w:val="000000"/>
          <w:sz w:val="24"/>
          <w:szCs w:val="24"/>
        </w:rPr>
        <w:t>его официального опубликования.</w:t>
      </w:r>
    </w:p>
    <w:p w:rsidR="006114D9" w:rsidRPr="00CB3601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F52D39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1E5EBA">
        <w:rPr>
          <w:rFonts w:ascii="Times New Roman" w:hAnsi="Times New Roman"/>
          <w:b/>
          <w:bCs/>
          <w:sz w:val="24"/>
          <w:szCs w:val="24"/>
        </w:rPr>
        <w:t>С.Л.Буров</w:t>
      </w:r>
      <w:proofErr w:type="spellEnd"/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 xml:space="preserve">Глава муниципального образования </w:t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proofErr w:type="spellStart"/>
      <w:r w:rsidR="001E5EBA">
        <w:rPr>
          <w:rFonts w:ascii="Times New Roman" w:hAnsi="Times New Roman"/>
          <w:b/>
          <w:sz w:val="24"/>
          <w:szCs w:val="24"/>
        </w:rPr>
        <w:t>В.В.Сабреков</w:t>
      </w:r>
      <w:proofErr w:type="spellEnd"/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«Муниципальный округ Глазовский район</w:t>
      </w:r>
    </w:p>
    <w:p w:rsidR="006114D9" w:rsidRPr="00CC27B4" w:rsidRDefault="006114D9" w:rsidP="006114D9">
      <w:pPr>
        <w:tabs>
          <w:tab w:val="left" w:pos="68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Удмуртской Республики»</w:t>
      </w:r>
      <w:r w:rsidRPr="00CC27B4">
        <w:rPr>
          <w:rFonts w:ascii="Times New Roman" w:hAnsi="Times New Roman"/>
          <w:b/>
          <w:sz w:val="24"/>
          <w:szCs w:val="24"/>
        </w:rPr>
        <w:tab/>
      </w:r>
    </w:p>
    <w:p w:rsidR="006114D9" w:rsidRPr="00CC27B4" w:rsidRDefault="006114D9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114D9" w:rsidRPr="00F52D39" w:rsidRDefault="006114D9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F52D39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F52D39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F52D39">
        <w:rPr>
          <w:rFonts w:ascii="Times New Roman" w:hAnsi="Times New Roman"/>
          <w:b/>
          <w:sz w:val="24"/>
          <w:szCs w:val="24"/>
        </w:rPr>
        <w:t>лазов</w:t>
      </w:r>
      <w:proofErr w:type="spellEnd"/>
    </w:p>
    <w:p w:rsidR="001E5EBA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___ </w:t>
      </w:r>
      <w:r w:rsidR="00D6324C">
        <w:rPr>
          <w:rFonts w:ascii="Times New Roman" w:hAnsi="Times New Roman"/>
          <w:b/>
          <w:sz w:val="24"/>
          <w:szCs w:val="24"/>
        </w:rPr>
        <w:t>февраля</w:t>
      </w:r>
      <w:r w:rsidRPr="00F52D39">
        <w:rPr>
          <w:rFonts w:ascii="Times New Roman" w:hAnsi="Times New Roman"/>
          <w:b/>
          <w:sz w:val="24"/>
          <w:szCs w:val="24"/>
        </w:rPr>
        <w:t xml:space="preserve"> 202</w:t>
      </w:r>
      <w:r w:rsidR="00D6324C">
        <w:rPr>
          <w:rFonts w:ascii="Times New Roman" w:hAnsi="Times New Roman"/>
          <w:b/>
          <w:sz w:val="24"/>
          <w:szCs w:val="24"/>
        </w:rPr>
        <w:t>2</w:t>
      </w:r>
      <w:r w:rsidR="001E5EB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6114D9" w:rsidRPr="00F52D39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№ ___</w:t>
      </w: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E5EBA" w:rsidRDefault="001E5EBA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E5EBA" w:rsidRDefault="001E5EBA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E5EBA" w:rsidRDefault="001E5EBA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E5EBA" w:rsidRDefault="001E5EBA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E5EBA" w:rsidRDefault="001E5EBA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5EBA" w:rsidTr="001E5EBA">
        <w:tc>
          <w:tcPr>
            <w:tcW w:w="4785" w:type="dxa"/>
          </w:tcPr>
          <w:p w:rsidR="001E5EBA" w:rsidRDefault="001E5EBA" w:rsidP="006114D9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5EBA" w:rsidRPr="001E5EBA" w:rsidRDefault="001E5EBA" w:rsidP="001E5EBA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1E5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ПРИЛОЖЕНИЕ к </w:t>
            </w: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>решению Совета депутатов муниципального образования</w:t>
            </w:r>
          </w:p>
          <w:p w:rsidR="001E5EBA" w:rsidRPr="001E5EBA" w:rsidRDefault="001E5EBA" w:rsidP="001E5EBA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 xml:space="preserve"> «Муниципальный округ Глазовский район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 xml:space="preserve">Удмуртской Республики» </w:t>
            </w:r>
          </w:p>
          <w:p w:rsidR="001E5EBA" w:rsidRPr="001E5EBA" w:rsidRDefault="001E5EBA" w:rsidP="001E5EB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 xml:space="preserve"> от ___ февраля 2022 года № ___</w:t>
            </w:r>
          </w:p>
        </w:tc>
      </w:tr>
    </w:tbl>
    <w:p w:rsidR="001E5EBA" w:rsidRDefault="001E5EBA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5EBA" w:rsidTr="001E5EBA">
        <w:tc>
          <w:tcPr>
            <w:tcW w:w="4785" w:type="dxa"/>
          </w:tcPr>
          <w:p w:rsidR="001E5EBA" w:rsidRDefault="001E5EBA" w:rsidP="006114D9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5EBA" w:rsidRPr="001E5EBA" w:rsidRDefault="001E5EBA" w:rsidP="001E5EBA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5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Приложение № 2</w:t>
            </w:r>
          </w:p>
          <w:p w:rsidR="001E5EBA" w:rsidRPr="001E5EBA" w:rsidRDefault="001E5EBA" w:rsidP="001E5EBA">
            <w:pPr>
              <w:pStyle w:val="ConsPlusTitle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E5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Положению </w:t>
            </w:r>
            <w:r w:rsidRPr="001E5EBA">
              <w:rPr>
                <w:rFonts w:ascii="Times New Roman" w:hAnsi="Times New Roman"/>
                <w:sz w:val="22"/>
                <w:szCs w:val="22"/>
              </w:rPr>
              <w:t>о муниципальном земельном контроле на территории муниципального образования «Муниципальный округ Глазовский район Удмуртской Республики»</w:t>
            </w:r>
          </w:p>
        </w:tc>
      </w:tr>
    </w:tbl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4D9" w:rsidRDefault="006114D9" w:rsidP="006114D9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114D9" w:rsidRPr="007C00DB" w:rsidRDefault="006114D9" w:rsidP="006114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00DB">
        <w:rPr>
          <w:rFonts w:ascii="Times New Roman" w:hAnsi="Times New Roman" w:cs="Times New Roman"/>
          <w:color w:val="000000"/>
          <w:sz w:val="24"/>
          <w:szCs w:val="24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114D9" w:rsidRPr="007C00DB" w:rsidRDefault="006114D9" w:rsidP="006114D9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C00DB">
        <w:rPr>
          <w:rFonts w:ascii="Times New Roman" w:hAnsi="Times New Roman" w:cs="Times New Roman"/>
          <w:color w:val="000000"/>
          <w:sz w:val="24"/>
          <w:szCs w:val="24"/>
        </w:rPr>
        <w:t xml:space="preserve">проверок при осуществлении администрацией </w:t>
      </w:r>
      <w:r w:rsidRPr="007C00D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7C00DB">
        <w:rPr>
          <w:rFonts w:ascii="Times New Roman" w:hAnsi="Times New Roman"/>
          <w:sz w:val="24"/>
          <w:szCs w:val="24"/>
        </w:rPr>
        <w:t>«Муниципальный округ Глазовский район Удмуртской Республики»</w:t>
      </w:r>
      <w:r w:rsidRPr="007C00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C00DB">
        <w:rPr>
          <w:rFonts w:ascii="Times New Roman" w:hAnsi="Times New Roman" w:cs="Times New Roman"/>
          <w:color w:val="000000"/>
          <w:sz w:val="24"/>
          <w:szCs w:val="24"/>
        </w:rPr>
        <w:t>муниципального земельного контроля</w:t>
      </w:r>
    </w:p>
    <w:p w:rsidR="006114D9" w:rsidRPr="007C00DB" w:rsidRDefault="006114D9" w:rsidP="001E5EB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0B16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1. Несоответствие площади используемого гражданином, юридическим лицом, индивидуальным предпринимателем земельного</w:t>
      </w:r>
      <w:r w:rsidR="00030B16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участка</w:t>
      </w:r>
      <w:r w:rsidR="007C00DB" w:rsidRPr="001E5E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00DB" w:rsidRPr="001E5EBA">
        <w:rPr>
          <w:rFonts w:ascii="Times New Roman" w:hAnsi="Times New Roman" w:cs="Times New Roman"/>
          <w:sz w:val="24"/>
          <w:szCs w:val="24"/>
          <w:lang w:eastAsia="en-US"/>
        </w:rPr>
        <w:t>определенной в результате проведения мероприятий по контролю без взаимодействия с</w:t>
      </w:r>
      <w:r w:rsidR="00CC26A5"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гражданином,</w:t>
      </w:r>
      <w:bookmarkStart w:id="0" w:name="_GoBack"/>
      <w:bookmarkEnd w:id="0"/>
      <w:r w:rsidR="007C00DB" w:rsidRPr="001E5EBA">
        <w:rPr>
          <w:rFonts w:ascii="Times New Roman" w:hAnsi="Times New Roman" w:cs="Times New Roman"/>
          <w:sz w:val="24"/>
          <w:szCs w:val="24"/>
          <w:lang w:eastAsia="en-US"/>
        </w:rPr>
        <w:t xml:space="preserve"> юридическим лицом, индивидуальным предпринимателем, площади земельного участка, сведения о которой содержатся в Едином государственном реестре недвижимости</w:t>
      </w:r>
      <w:r w:rsidR="00030B16" w:rsidRPr="001E5EB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704C01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1E5EBA">
        <w:rPr>
          <w:rFonts w:ascii="Times New Roman" w:hAnsi="Times New Roman" w:cs="Times New Roman"/>
          <w:color w:val="000000"/>
          <w:sz w:val="24"/>
          <w:szCs w:val="24"/>
        </w:rPr>
        <w:t>Несоответствие использования гражданином, юридическим лицом, индивидуальным предпринимателем земельного участка</w:t>
      </w:r>
      <w:r w:rsidR="00704C01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04C01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 юридическим лицом, индивидуальным предпринимателем,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недвижимости.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</w:t>
      </w:r>
      <w:r w:rsidR="00CC4843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C4843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юридическим лицом, индивидуальным предпринимателем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1E5EBA">
        <w:rPr>
          <w:rFonts w:ascii="Times New Roman" w:hAnsi="Times New Roman" w:cs="Times New Roman"/>
          <w:color w:val="000000"/>
          <w:sz w:val="24"/>
          <w:szCs w:val="24"/>
        </w:rPr>
        <w:t>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</w:t>
      </w:r>
      <w:r w:rsidR="00890AE6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90AE6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юридическим лицом, индивидуальным предпринимателем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6. Неисполнение обязанности по приведению земельного участка в состояние, пригодное для использования по целевому назначению</w:t>
      </w:r>
      <w:r w:rsidR="00890AE6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90AE6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юридическим лицом, индивидуальным предпринимателем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7AEA" w:rsidRPr="001E5EBA" w:rsidRDefault="001B7AEA">
      <w:pPr>
        <w:rPr>
          <w:rFonts w:ascii="Times New Roman" w:hAnsi="Times New Roman"/>
          <w:sz w:val="24"/>
          <w:szCs w:val="24"/>
        </w:rPr>
      </w:pPr>
    </w:p>
    <w:sectPr w:rsidR="001B7AEA" w:rsidRPr="001E5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D9"/>
    <w:rsid w:val="00030B16"/>
    <w:rsid w:val="00042B03"/>
    <w:rsid w:val="001B7AEA"/>
    <w:rsid w:val="001E3177"/>
    <w:rsid w:val="001E5EBA"/>
    <w:rsid w:val="00233DFF"/>
    <w:rsid w:val="004119ED"/>
    <w:rsid w:val="005304A1"/>
    <w:rsid w:val="006114D9"/>
    <w:rsid w:val="00704C01"/>
    <w:rsid w:val="007C00DB"/>
    <w:rsid w:val="00890AE6"/>
    <w:rsid w:val="00992165"/>
    <w:rsid w:val="009B42B8"/>
    <w:rsid w:val="00C10C70"/>
    <w:rsid w:val="00CB0C2E"/>
    <w:rsid w:val="00CB3601"/>
    <w:rsid w:val="00CC26A5"/>
    <w:rsid w:val="00CC4843"/>
    <w:rsid w:val="00D44443"/>
    <w:rsid w:val="00D47794"/>
    <w:rsid w:val="00D6324C"/>
    <w:rsid w:val="00D95F8C"/>
    <w:rsid w:val="00DC4BBE"/>
    <w:rsid w:val="00DD0BA2"/>
    <w:rsid w:val="00E22324"/>
    <w:rsid w:val="00E25C7A"/>
    <w:rsid w:val="00F1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table" w:styleId="a4">
    <w:name w:val="Table Grid"/>
    <w:basedOn w:val="a1"/>
    <w:uiPriority w:val="59"/>
    <w:rsid w:val="001E5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table" w:styleId="a4">
    <w:name w:val="Table Grid"/>
    <w:basedOn w:val="a1"/>
    <w:uiPriority w:val="59"/>
    <w:rsid w:val="001E5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23</cp:revision>
  <dcterms:created xsi:type="dcterms:W3CDTF">2022-02-03T07:06:00Z</dcterms:created>
  <dcterms:modified xsi:type="dcterms:W3CDTF">2022-02-15T04:49:00Z</dcterms:modified>
</cp:coreProperties>
</file>